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C5" w:rsidRPr="00F71EC5" w:rsidRDefault="00F71EC5" w:rsidP="00F71EC5">
      <w:pPr>
        <w:pStyle w:val="a3"/>
        <w:ind w:firstLineChars="0" w:firstLine="0"/>
        <w:jc w:val="center"/>
        <w:rPr>
          <w:rFonts w:ascii="ˎ̥" w:hAnsi="ˎ̥" w:hint="eastAsia"/>
          <w:b/>
        </w:rPr>
      </w:pPr>
      <w:r w:rsidRPr="00F71EC5">
        <w:rPr>
          <w:rFonts w:ascii="ˎ̥" w:hAnsi="ˎ̥" w:hint="eastAsia"/>
          <w:b/>
        </w:rPr>
        <w:t>秋冬传染病防控</w:t>
      </w:r>
    </w:p>
    <w:p w:rsidR="0072380D" w:rsidRDefault="0072380D" w:rsidP="00F71EC5">
      <w:pPr>
        <w:pStyle w:val="a3"/>
        <w:ind w:firstLineChars="0" w:firstLine="0"/>
        <w:rPr>
          <w:rFonts w:hint="eastAsia"/>
        </w:rPr>
      </w:pPr>
      <w:r w:rsidRPr="0072380D">
        <w:rPr>
          <w:rFonts w:ascii="ˎ̥" w:hAnsi="ˎ̥"/>
        </w:rPr>
        <w:t>尊敬的家长：</w:t>
      </w:r>
      <w:r w:rsidRPr="0072380D">
        <w:rPr>
          <w:rFonts w:ascii="ˎ̥" w:hAnsi="ˎ̥"/>
        </w:rPr>
        <w:t> </w:t>
      </w:r>
      <w:r>
        <w:rPr>
          <w:rFonts w:ascii="ˎ̥" w:hAnsi="ˎ̥"/>
          <w:sz w:val="18"/>
          <w:szCs w:val="18"/>
        </w:rPr>
        <w:br/>
        <w:t>  </w:t>
      </w:r>
      <w:r w:rsidRPr="0072380D">
        <w:rPr>
          <w:rFonts w:ascii="ˎ̥" w:hAnsi="ˎ̥"/>
          <w:sz w:val="18"/>
          <w:szCs w:val="18"/>
        </w:rPr>
        <w:t>  </w:t>
      </w:r>
      <w:r w:rsidRPr="0072380D">
        <w:rPr>
          <w:rFonts w:hint="eastAsia"/>
          <w:sz w:val="18"/>
          <w:szCs w:val="18"/>
        </w:rPr>
        <w:t>秋冬季是传染病的高发季节，主要病种有流行性感冒、</w:t>
      </w:r>
      <w:proofErr w:type="gramStart"/>
      <w:r w:rsidR="00F71EC5">
        <w:rPr>
          <w:rFonts w:hint="eastAsia"/>
          <w:sz w:val="18"/>
          <w:szCs w:val="18"/>
        </w:rPr>
        <w:t>诺如病毒</w:t>
      </w:r>
      <w:proofErr w:type="gramEnd"/>
      <w:r w:rsidR="00F71EC5">
        <w:rPr>
          <w:rFonts w:hint="eastAsia"/>
          <w:sz w:val="18"/>
          <w:szCs w:val="18"/>
        </w:rPr>
        <w:t>、</w:t>
      </w:r>
      <w:r w:rsidRPr="0072380D">
        <w:rPr>
          <w:rFonts w:hint="eastAsia"/>
          <w:sz w:val="18"/>
          <w:szCs w:val="18"/>
        </w:rPr>
        <w:t>感染性腹泻、水痘、手足口病等。它们大多是由病毒感染所致。</w:t>
      </w:r>
      <w:r w:rsidRPr="0072380D">
        <w:rPr>
          <w:rFonts w:hint="eastAsia"/>
          <w:sz w:val="18"/>
          <w:szCs w:val="18"/>
        </w:rPr>
        <w:t xml:space="preserve"> </w:t>
      </w:r>
    </w:p>
    <w:p w:rsidR="0072380D" w:rsidRDefault="0072380D" w:rsidP="00F71EC5">
      <w:pPr>
        <w:ind w:firstLine="18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一、流感的症状和临床表现</w:t>
      </w:r>
      <w:r>
        <w:rPr>
          <w:rFonts w:ascii="ˎ̥" w:hAnsi="ˎ̥"/>
          <w:sz w:val="18"/>
          <w:szCs w:val="18"/>
        </w:rPr>
        <w:t>:</w:t>
      </w:r>
      <w:r>
        <w:rPr>
          <w:rFonts w:ascii="ˎ̥" w:hAnsi="ˎ̥"/>
          <w:sz w:val="18"/>
          <w:szCs w:val="18"/>
        </w:rPr>
        <w:t>潜伏期为</w:t>
      </w:r>
      <w:r>
        <w:rPr>
          <w:rFonts w:ascii="ˎ̥" w:hAnsi="ˎ̥"/>
          <w:sz w:val="18"/>
          <w:szCs w:val="18"/>
        </w:rPr>
        <w:t>1</w:t>
      </w:r>
      <w:r>
        <w:rPr>
          <w:rFonts w:ascii="ˎ̥" w:hAnsi="ˎ̥"/>
          <w:sz w:val="18"/>
          <w:szCs w:val="18"/>
        </w:rPr>
        <w:t>～</w:t>
      </w:r>
      <w:r>
        <w:rPr>
          <w:rFonts w:ascii="ˎ̥" w:hAnsi="ˎ̥"/>
          <w:sz w:val="18"/>
          <w:szCs w:val="18"/>
        </w:rPr>
        <w:t>7</w:t>
      </w:r>
      <w:r>
        <w:rPr>
          <w:rFonts w:ascii="ˎ̥" w:hAnsi="ˎ̥"/>
          <w:sz w:val="18"/>
          <w:szCs w:val="18"/>
        </w:rPr>
        <w:t>天，体温一般在</w:t>
      </w:r>
      <w:r>
        <w:rPr>
          <w:rFonts w:ascii="ˎ̥" w:hAnsi="ˎ̥"/>
          <w:sz w:val="18"/>
          <w:szCs w:val="18"/>
        </w:rPr>
        <w:t>38°C</w:t>
      </w:r>
      <w:r>
        <w:rPr>
          <w:rFonts w:ascii="ˎ̥" w:hAnsi="ˎ̥"/>
          <w:sz w:val="18"/>
          <w:szCs w:val="18"/>
        </w:rPr>
        <w:t>以上多伴咳嗽、肌肉关节酸痛、乏力、等全身症状，轻症流感与普通感冒相似，症状轻，</w:t>
      </w:r>
      <w:r>
        <w:rPr>
          <w:rFonts w:ascii="ˎ̥" w:hAnsi="ˎ̥"/>
          <w:sz w:val="18"/>
          <w:szCs w:val="18"/>
        </w:rPr>
        <w:t>2</w:t>
      </w:r>
      <w:r>
        <w:rPr>
          <w:rFonts w:ascii="ˎ̥" w:hAnsi="ˎ̥"/>
          <w:sz w:val="18"/>
          <w:szCs w:val="18"/>
        </w:rPr>
        <w:t>～</w:t>
      </w:r>
      <w:r>
        <w:rPr>
          <w:rFonts w:ascii="ˎ̥" w:hAnsi="ˎ̥"/>
          <w:sz w:val="18"/>
          <w:szCs w:val="18"/>
        </w:rPr>
        <w:t>3</w:t>
      </w:r>
      <w:r>
        <w:rPr>
          <w:rFonts w:ascii="ˎ̥" w:hAnsi="ˎ̥"/>
          <w:sz w:val="18"/>
          <w:szCs w:val="18"/>
        </w:rPr>
        <w:t>天可恢复。</w:t>
      </w:r>
      <w:r>
        <w:rPr>
          <w:rFonts w:ascii="ˎ̥" w:hAnsi="ˎ̥"/>
          <w:sz w:val="18"/>
          <w:szCs w:val="18"/>
        </w:rPr>
        <w:br/>
        <w:t>    </w:t>
      </w:r>
      <w:r>
        <w:rPr>
          <w:rFonts w:ascii="ˎ̥" w:hAnsi="ˎ̥"/>
          <w:sz w:val="18"/>
          <w:szCs w:val="18"/>
        </w:rPr>
        <w:t>二、水痘的症状和临床表现</w:t>
      </w:r>
      <w:r>
        <w:rPr>
          <w:rFonts w:ascii="ˎ̥" w:hAnsi="ˎ̥"/>
          <w:sz w:val="18"/>
          <w:szCs w:val="18"/>
        </w:rPr>
        <w:t>:</w:t>
      </w:r>
      <w:r>
        <w:rPr>
          <w:rFonts w:ascii="ˎ̥" w:hAnsi="ˎ̥"/>
          <w:sz w:val="18"/>
          <w:szCs w:val="18"/>
        </w:rPr>
        <w:t>潜伏期为</w:t>
      </w:r>
      <w:r>
        <w:rPr>
          <w:rFonts w:ascii="ˎ̥" w:hAnsi="ˎ̥"/>
          <w:sz w:val="18"/>
          <w:szCs w:val="18"/>
        </w:rPr>
        <w:t>12</w:t>
      </w:r>
      <w:r>
        <w:rPr>
          <w:rFonts w:ascii="ˎ̥" w:hAnsi="ˎ̥"/>
          <w:sz w:val="18"/>
          <w:szCs w:val="18"/>
        </w:rPr>
        <w:t>～</w:t>
      </w:r>
      <w:r>
        <w:rPr>
          <w:rFonts w:ascii="ˎ̥" w:hAnsi="ˎ̥"/>
          <w:sz w:val="18"/>
          <w:szCs w:val="18"/>
        </w:rPr>
        <w:t>21</w:t>
      </w:r>
      <w:r>
        <w:rPr>
          <w:rFonts w:ascii="ˎ̥" w:hAnsi="ˎ̥"/>
          <w:sz w:val="18"/>
          <w:szCs w:val="18"/>
        </w:rPr>
        <w:t>日，平均</w:t>
      </w:r>
      <w:r>
        <w:rPr>
          <w:rFonts w:ascii="ˎ̥" w:hAnsi="ˎ̥"/>
          <w:sz w:val="18"/>
          <w:szCs w:val="18"/>
        </w:rPr>
        <w:t>14</w:t>
      </w:r>
      <w:r>
        <w:rPr>
          <w:rFonts w:ascii="ˎ̥" w:hAnsi="ˎ̥"/>
          <w:sz w:val="18"/>
          <w:szCs w:val="18"/>
        </w:rPr>
        <w:t>日，大多见于</w:t>
      </w:r>
      <w:r>
        <w:rPr>
          <w:rFonts w:ascii="ˎ̥" w:hAnsi="ˎ̥"/>
          <w:sz w:val="18"/>
          <w:szCs w:val="18"/>
        </w:rPr>
        <w:t>1</w:t>
      </w:r>
      <w:r>
        <w:rPr>
          <w:rFonts w:ascii="ˎ̥" w:hAnsi="ˎ̥"/>
          <w:sz w:val="18"/>
          <w:szCs w:val="18"/>
        </w:rPr>
        <w:t>～</w:t>
      </w:r>
      <w:r>
        <w:rPr>
          <w:rFonts w:ascii="ˎ̥" w:hAnsi="ˎ̥"/>
          <w:sz w:val="18"/>
          <w:szCs w:val="18"/>
        </w:rPr>
        <w:t>10</w:t>
      </w:r>
      <w:r>
        <w:rPr>
          <w:rFonts w:ascii="ˎ̥" w:hAnsi="ˎ̥"/>
          <w:sz w:val="18"/>
          <w:szCs w:val="18"/>
        </w:rPr>
        <w:t>岁的儿童。起病急、伴有发热且出现皮疹，疱疹。皮损呈现由细小的红色斑丘疹</w:t>
      </w:r>
      <w:r>
        <w:rPr>
          <w:rFonts w:ascii="ˎ̥" w:hAnsi="ˎ̥"/>
          <w:sz w:val="18"/>
          <w:szCs w:val="18"/>
        </w:rPr>
        <w:t>→</w:t>
      </w:r>
      <w:r>
        <w:rPr>
          <w:rFonts w:ascii="ˎ̥" w:hAnsi="ˎ̥"/>
          <w:sz w:val="18"/>
          <w:szCs w:val="18"/>
        </w:rPr>
        <w:t>疱疹</w:t>
      </w:r>
      <w:r>
        <w:rPr>
          <w:rFonts w:ascii="ˎ̥" w:hAnsi="ˎ̥"/>
          <w:sz w:val="18"/>
          <w:szCs w:val="18"/>
        </w:rPr>
        <w:t>→</w:t>
      </w:r>
      <w:r>
        <w:rPr>
          <w:rFonts w:ascii="ˎ̥" w:hAnsi="ˎ̥"/>
          <w:sz w:val="18"/>
          <w:szCs w:val="18"/>
        </w:rPr>
        <w:t>结痂</w:t>
      </w:r>
      <w:r>
        <w:rPr>
          <w:rFonts w:ascii="ˎ̥" w:hAnsi="ˎ̥"/>
          <w:sz w:val="18"/>
          <w:szCs w:val="18"/>
        </w:rPr>
        <w:t>→</w:t>
      </w:r>
      <w:r>
        <w:rPr>
          <w:rFonts w:ascii="ˎ̥" w:hAnsi="ˎ̥"/>
          <w:sz w:val="18"/>
          <w:szCs w:val="18"/>
        </w:rPr>
        <w:t>脱痂的演变过程，脱痂后一般不留皮痕。若因挠抓继发感染时可留下轻度凹痕。体弱者可出现高热，发生播散性水痘、水痘性肺炎。</w:t>
      </w:r>
      <w:r>
        <w:rPr>
          <w:rFonts w:ascii="ˎ̥" w:hAnsi="ˎ̥"/>
          <w:sz w:val="18"/>
          <w:szCs w:val="18"/>
        </w:rPr>
        <w:br/>
        <w:t>    </w:t>
      </w:r>
      <w:r>
        <w:rPr>
          <w:rFonts w:ascii="ˎ̥" w:hAnsi="ˎ̥"/>
          <w:sz w:val="18"/>
          <w:szCs w:val="18"/>
        </w:rPr>
        <w:t>三、感染性腹泻是一种急性肠道传染病，由</w:t>
      </w:r>
      <w:r>
        <w:rPr>
          <w:rFonts w:ascii="ˎ̥" w:hAnsi="ˎ̥"/>
          <w:sz w:val="18"/>
          <w:szCs w:val="18"/>
        </w:rPr>
        <w:t>“</w:t>
      </w:r>
      <w:r>
        <w:rPr>
          <w:rFonts w:ascii="ˎ̥" w:hAnsi="ˎ̥"/>
          <w:sz w:val="18"/>
          <w:szCs w:val="18"/>
        </w:rPr>
        <w:t>诺如病毒</w:t>
      </w:r>
      <w:r>
        <w:rPr>
          <w:rFonts w:ascii="ˎ̥" w:hAnsi="ˎ̥"/>
          <w:sz w:val="18"/>
          <w:szCs w:val="18"/>
        </w:rPr>
        <w:t>”</w:t>
      </w:r>
      <w:r>
        <w:rPr>
          <w:rFonts w:ascii="ˎ̥" w:hAnsi="ˎ̥"/>
          <w:sz w:val="18"/>
          <w:szCs w:val="18"/>
        </w:rPr>
        <w:t>引发，以肠道传播为主，可通过污染的水源、食物、物品、空气等传播，具有发病急、传播速度快、涉及范围广等特点，主要症状为恶心、呕吐、发热、腹痛和腹泻。儿童患者呕吐普遍、成人患者腹泻为多，也可见头痛、寒颤和肌肉痛等症状，严重</w:t>
      </w:r>
      <w:proofErr w:type="gramStart"/>
      <w:r>
        <w:rPr>
          <w:rFonts w:ascii="ˎ̥" w:hAnsi="ˎ̥"/>
          <w:sz w:val="18"/>
          <w:szCs w:val="18"/>
        </w:rPr>
        <w:t>者课出现</w:t>
      </w:r>
      <w:proofErr w:type="gramEnd"/>
      <w:r>
        <w:rPr>
          <w:rFonts w:ascii="ˎ̥" w:hAnsi="ˎ̥"/>
          <w:sz w:val="18"/>
          <w:szCs w:val="18"/>
        </w:rPr>
        <w:t>脱水症状。</w:t>
      </w:r>
      <w:r>
        <w:rPr>
          <w:rFonts w:ascii="ˎ̥" w:hAnsi="ˎ̥"/>
          <w:sz w:val="18"/>
          <w:szCs w:val="18"/>
        </w:rPr>
        <w:br/>
        <w:t>     </w:t>
      </w:r>
      <w:r>
        <w:rPr>
          <w:rFonts w:ascii="ˎ̥" w:hAnsi="ˎ̥" w:hint="eastAsia"/>
          <w:sz w:val="18"/>
          <w:szCs w:val="18"/>
        </w:rPr>
        <w:t>四</w:t>
      </w:r>
      <w:r>
        <w:rPr>
          <w:rFonts w:ascii="ˎ̥" w:hAnsi="ˎ̥"/>
          <w:sz w:val="18"/>
          <w:szCs w:val="18"/>
        </w:rPr>
        <w:t>、手足口病的症状和临床表现</w:t>
      </w:r>
      <w:r>
        <w:rPr>
          <w:rFonts w:ascii="ˎ̥" w:hAnsi="ˎ̥"/>
          <w:sz w:val="18"/>
          <w:szCs w:val="18"/>
        </w:rPr>
        <w:t>:</w:t>
      </w:r>
      <w:r>
        <w:rPr>
          <w:rFonts w:ascii="ˎ̥" w:hAnsi="ˎ̥"/>
          <w:sz w:val="18"/>
          <w:szCs w:val="18"/>
        </w:rPr>
        <w:t>潜伏期为</w:t>
      </w:r>
      <w:r>
        <w:rPr>
          <w:rFonts w:ascii="ˎ̥" w:hAnsi="ˎ̥"/>
          <w:sz w:val="18"/>
          <w:szCs w:val="18"/>
        </w:rPr>
        <w:t>2</w:t>
      </w:r>
      <w:r>
        <w:rPr>
          <w:rFonts w:ascii="ˎ̥" w:hAnsi="ˎ̥"/>
          <w:sz w:val="18"/>
          <w:szCs w:val="18"/>
        </w:rPr>
        <w:t>～</w:t>
      </w:r>
      <w:r>
        <w:rPr>
          <w:rFonts w:ascii="ˎ̥" w:hAnsi="ˎ̥"/>
          <w:sz w:val="18"/>
          <w:szCs w:val="18"/>
        </w:rPr>
        <w:t>10</w:t>
      </w:r>
      <w:r>
        <w:rPr>
          <w:rFonts w:ascii="ˎ̥" w:hAnsi="ˎ̥"/>
          <w:sz w:val="18"/>
          <w:szCs w:val="18"/>
        </w:rPr>
        <w:t>天，急性起病，发热、口痛、厌食、口腔黏膜出现散在疱疹或溃疡。手、足、臀部、臂部、腿部出现斑丘疹，后转为疱疹，疱疹周围可有炎性红晕，疱内液体较少，皮疹数少则几个多则几十个。消退后不留痕迹，无色素沉着。部分病例仅表现为皮疹或疱疹性咽峡炎。</w:t>
      </w:r>
      <w:r>
        <w:rPr>
          <w:rFonts w:ascii="ˎ̥" w:hAnsi="ˎ̥"/>
          <w:sz w:val="18"/>
          <w:szCs w:val="18"/>
        </w:rPr>
        <w:br/>
        <w:t>    </w:t>
      </w:r>
      <w:r>
        <w:rPr>
          <w:rFonts w:ascii="ˎ̥" w:hAnsi="ˎ̥"/>
          <w:sz w:val="18"/>
          <w:szCs w:val="18"/>
        </w:rPr>
        <w:t>学校已加强晨检、日间健康巡查、缺勤缺课每日网络直报及预防性消毒等一系列防控措施</w:t>
      </w:r>
      <w:r>
        <w:rPr>
          <w:rFonts w:ascii="ˎ̥" w:hAnsi="ˎ̥" w:hint="eastAsia"/>
          <w:sz w:val="18"/>
          <w:szCs w:val="18"/>
        </w:rPr>
        <w:t>。并</w:t>
      </w:r>
      <w:r w:rsidR="00F71EC5">
        <w:rPr>
          <w:rFonts w:ascii="ˎ̥" w:hAnsi="ˎ̥"/>
          <w:sz w:val="18"/>
          <w:szCs w:val="18"/>
        </w:rPr>
        <w:t>要求各班</w:t>
      </w:r>
      <w:r>
        <w:rPr>
          <w:rFonts w:ascii="ˎ̥" w:hAnsi="ˎ̥"/>
          <w:sz w:val="18"/>
          <w:szCs w:val="18"/>
        </w:rPr>
        <w:t>老师在校密切关注孩子的健康状况，班级教室经常开窗通风，一经发现有异常情况，立即采取隔离、消毒等防范措施。因此，请各位家长共同配合，做好以下工作：</w:t>
      </w:r>
      <w:r>
        <w:rPr>
          <w:rFonts w:ascii="ˎ̥" w:hAnsi="ˎ̥"/>
          <w:sz w:val="18"/>
          <w:szCs w:val="18"/>
        </w:rPr>
        <w:br/>
        <w:t>    1</w:t>
      </w:r>
      <w:r>
        <w:rPr>
          <w:rFonts w:ascii="ˎ̥" w:hAnsi="ˎ̥"/>
          <w:sz w:val="18"/>
          <w:szCs w:val="18"/>
        </w:rPr>
        <w:t>．每天早上关注孩子的身体健康状况，特别是呕吐、腹泻、发烧、咳嗽、咽痛等现象，发现类似症状应及时带孩子到医院就诊。同时，请及时</w:t>
      </w:r>
      <w:r w:rsidR="00F71EC5">
        <w:rPr>
          <w:rFonts w:ascii="ˎ̥" w:hAnsi="ˎ̥" w:hint="eastAsia"/>
          <w:sz w:val="18"/>
          <w:szCs w:val="18"/>
        </w:rPr>
        <w:t>告知</w:t>
      </w:r>
      <w:r>
        <w:rPr>
          <w:rFonts w:ascii="ˎ̥" w:hAnsi="ˎ̥"/>
          <w:sz w:val="18"/>
          <w:szCs w:val="18"/>
        </w:rPr>
        <w:t>班级老师。如确诊为传染病，</w:t>
      </w:r>
      <w:r w:rsidR="00F71EC5">
        <w:rPr>
          <w:rFonts w:ascii="ˎ̥" w:hAnsi="ˎ̥"/>
          <w:sz w:val="18"/>
          <w:szCs w:val="18"/>
        </w:rPr>
        <w:t>必须居家隔离治疗，病愈返校时上交医院开具的返校证明方可正常入校。</w:t>
      </w:r>
      <w:r>
        <w:rPr>
          <w:rFonts w:ascii="ˎ̥" w:hAnsi="ˎ̥"/>
          <w:sz w:val="18"/>
          <w:szCs w:val="18"/>
        </w:rPr>
        <w:br/>
        <w:t>    2</w:t>
      </w:r>
      <w:r>
        <w:rPr>
          <w:rFonts w:ascii="ˎ̥" w:hAnsi="ˎ̥"/>
          <w:sz w:val="18"/>
          <w:szCs w:val="18"/>
        </w:rPr>
        <w:t>．</w:t>
      </w:r>
      <w:proofErr w:type="gramStart"/>
      <w:r>
        <w:rPr>
          <w:rFonts w:ascii="ˎ̥" w:hAnsi="ˎ̥"/>
          <w:sz w:val="18"/>
          <w:szCs w:val="18"/>
        </w:rPr>
        <w:t>根据</w:t>
      </w:r>
      <w:r>
        <w:rPr>
          <w:rFonts w:ascii="ˎ̥" w:hAnsi="ˎ̥" w:hint="eastAsia"/>
          <w:sz w:val="18"/>
          <w:szCs w:val="18"/>
        </w:rPr>
        <w:t>疾控规定</w:t>
      </w:r>
      <w:proofErr w:type="gramEnd"/>
      <w:r>
        <w:rPr>
          <w:rFonts w:ascii="ˎ̥" w:hAnsi="ˎ̥"/>
          <w:sz w:val="18"/>
          <w:szCs w:val="18"/>
        </w:rPr>
        <w:t>，对突发性呕吐、腹泻，伴有恶心、腹痛者，以及对发热（体温</w:t>
      </w:r>
      <w:r>
        <w:rPr>
          <w:rFonts w:ascii="ˎ̥" w:hAnsi="ˎ̥"/>
          <w:sz w:val="18"/>
          <w:szCs w:val="18"/>
        </w:rPr>
        <w:t>≥38</w:t>
      </w:r>
      <w:r>
        <w:rPr>
          <w:rFonts w:ascii="宋体" w:eastAsia="宋体" w:hAnsi="宋体" w:cs="宋体" w:hint="eastAsia"/>
          <w:sz w:val="18"/>
          <w:szCs w:val="18"/>
        </w:rPr>
        <w:t>℃</w:t>
      </w:r>
      <w:r>
        <w:rPr>
          <w:rFonts w:ascii="ˎ̥" w:hAnsi="ˎ̥"/>
          <w:sz w:val="18"/>
          <w:szCs w:val="18"/>
        </w:rPr>
        <w:t>），伴有咳嗽或咽痛之一者，应及时离校就医并居家休养，休息期间不参加集体活动，不进入公共场所。呕吐、腹泻者在症状消失后</w:t>
      </w:r>
      <w:r>
        <w:rPr>
          <w:rFonts w:ascii="ˎ̥" w:hAnsi="ˎ̥"/>
          <w:sz w:val="18"/>
          <w:szCs w:val="18"/>
        </w:rPr>
        <w:t>72</w:t>
      </w:r>
      <w:r>
        <w:rPr>
          <w:rFonts w:ascii="ˎ̥" w:hAnsi="ˎ̥"/>
          <w:sz w:val="18"/>
          <w:szCs w:val="18"/>
        </w:rPr>
        <w:t>小时，发热者在热退</w:t>
      </w:r>
      <w:r>
        <w:rPr>
          <w:rFonts w:ascii="ˎ̥" w:hAnsi="ˎ̥"/>
          <w:sz w:val="18"/>
          <w:szCs w:val="18"/>
        </w:rPr>
        <w:t>48</w:t>
      </w:r>
      <w:r>
        <w:rPr>
          <w:rFonts w:ascii="ˎ̥" w:hAnsi="ˎ̥"/>
          <w:sz w:val="18"/>
          <w:szCs w:val="18"/>
        </w:rPr>
        <w:t>小时后，方可入校复课。</w:t>
      </w:r>
      <w:r>
        <w:rPr>
          <w:rFonts w:ascii="ˎ̥" w:hAnsi="ˎ̥"/>
          <w:sz w:val="18"/>
          <w:szCs w:val="18"/>
        </w:rPr>
        <w:br/>
        <w:t>   </w:t>
      </w:r>
      <w:r w:rsidR="00F71EC5">
        <w:rPr>
          <w:rFonts w:ascii="ˎ̥" w:hAnsi="ˎ̥"/>
          <w:sz w:val="18"/>
          <w:szCs w:val="18"/>
        </w:rPr>
        <w:t> </w:t>
      </w:r>
      <w:r w:rsidR="00F71EC5">
        <w:rPr>
          <w:rFonts w:ascii="ˎ̥" w:hAnsi="ˎ̥" w:hint="eastAsia"/>
          <w:sz w:val="18"/>
          <w:szCs w:val="18"/>
        </w:rPr>
        <w:t>3</w:t>
      </w:r>
      <w:r>
        <w:rPr>
          <w:rFonts w:ascii="ˎ̥" w:hAnsi="ˎ̥"/>
          <w:sz w:val="18"/>
          <w:szCs w:val="18"/>
        </w:rPr>
        <w:t>．家长要鼓励孩子加强体育锻炼，增强体质；要保证充足睡眠，多喝水，多吃蔬菜水果，增加机体免疫能力，疾病流行季节尽量少去人多拥挤的公共场所。</w:t>
      </w:r>
      <w:r w:rsidR="00F71EC5">
        <w:rPr>
          <w:rFonts w:ascii="ˎ̥" w:hAnsi="ˎ̥" w:hint="eastAsia"/>
          <w:sz w:val="18"/>
          <w:szCs w:val="18"/>
        </w:rPr>
        <w:t>养成良好的个人卫生习惯，勤洗手。</w:t>
      </w:r>
      <w:r w:rsidR="00F71EC5">
        <w:rPr>
          <w:rFonts w:ascii="ˎ̥" w:hAnsi="ˎ̥"/>
          <w:sz w:val="18"/>
          <w:szCs w:val="18"/>
        </w:rPr>
        <w:t>不随便吃路摊食物、不喝生水。</w:t>
      </w:r>
      <w:r w:rsidR="00F71EC5">
        <w:rPr>
          <w:rFonts w:ascii="ˎ̥" w:hAnsi="ˎ̥"/>
          <w:sz w:val="18"/>
          <w:szCs w:val="18"/>
        </w:rPr>
        <w:br/>
        <w:t>      </w:t>
      </w:r>
      <w:r>
        <w:rPr>
          <w:rFonts w:ascii="ˎ̥" w:hAnsi="ˎ̥"/>
          <w:sz w:val="18"/>
          <w:szCs w:val="18"/>
        </w:rPr>
        <w:br/>
      </w:r>
      <w:r>
        <w:rPr>
          <w:rFonts w:ascii="ˎ̥" w:hAnsi="ˎ̥"/>
          <w:sz w:val="18"/>
          <w:szCs w:val="18"/>
        </w:rPr>
        <w:t>让我们家校联手，共享健康生活！</w:t>
      </w:r>
      <w:r>
        <w:rPr>
          <w:rFonts w:ascii="ˎ̥" w:hAnsi="ˎ̥"/>
          <w:sz w:val="18"/>
          <w:szCs w:val="18"/>
        </w:rPr>
        <w:t> </w:t>
      </w:r>
      <w:r>
        <w:rPr>
          <w:rFonts w:ascii="ˎ̥" w:hAnsi="ˎ̥"/>
          <w:sz w:val="18"/>
          <w:szCs w:val="18"/>
        </w:rPr>
        <w:br/>
      </w:r>
      <w:r>
        <w:rPr>
          <w:rFonts w:ascii="ˎ̥" w:hAnsi="ˎ̥"/>
          <w:sz w:val="18"/>
          <w:szCs w:val="18"/>
        </w:rPr>
        <w:br/>
      </w:r>
      <w:r>
        <w:rPr>
          <w:rFonts w:ascii="ˎ̥" w:hAnsi="ˎ̥"/>
          <w:sz w:val="18"/>
          <w:szCs w:val="18"/>
        </w:rPr>
        <w:br/>
        <w:t>                                       </w:t>
      </w:r>
      <w:r>
        <w:rPr>
          <w:rFonts w:ascii="ˎ̥" w:hAnsi="ˎ̥" w:hint="eastAsia"/>
          <w:sz w:val="18"/>
          <w:szCs w:val="18"/>
        </w:rPr>
        <w:t xml:space="preserve">                                              </w:t>
      </w:r>
      <w:r>
        <w:rPr>
          <w:rFonts w:ascii="ˎ̥" w:hAnsi="ˎ̥"/>
          <w:sz w:val="18"/>
          <w:szCs w:val="18"/>
        </w:rPr>
        <w:t>上海市实验学校</w:t>
      </w:r>
      <w:r>
        <w:rPr>
          <w:rFonts w:ascii="ˎ̥" w:hAnsi="ˎ̥" w:hint="eastAsia"/>
          <w:sz w:val="18"/>
          <w:szCs w:val="18"/>
        </w:rPr>
        <w:t>国际部</w:t>
      </w:r>
    </w:p>
    <w:p w:rsidR="006764BE" w:rsidRDefault="0072380D" w:rsidP="0072380D">
      <w:pPr>
        <w:ind w:firstLine="180"/>
        <w:rPr>
          <w:rFonts w:hint="eastAsia"/>
        </w:rPr>
      </w:pPr>
      <w:r>
        <w:rPr>
          <w:rFonts w:ascii="ˎ̥" w:hAnsi="ˎ̥"/>
          <w:sz w:val="18"/>
          <w:szCs w:val="18"/>
        </w:rPr>
        <w:t>                                           </w:t>
      </w:r>
      <w:r>
        <w:rPr>
          <w:rFonts w:ascii="ˎ̥" w:hAnsi="ˎ̥" w:hint="eastAsia"/>
          <w:sz w:val="18"/>
          <w:szCs w:val="18"/>
        </w:rPr>
        <w:t xml:space="preserve">                                                  </w:t>
      </w:r>
      <w:r>
        <w:rPr>
          <w:rFonts w:ascii="ˎ̥" w:hAnsi="ˎ̥"/>
          <w:sz w:val="18"/>
          <w:szCs w:val="18"/>
        </w:rPr>
        <w:t> 2017</w:t>
      </w:r>
      <w:r>
        <w:rPr>
          <w:rFonts w:ascii="ˎ̥" w:hAnsi="ˎ̥"/>
          <w:sz w:val="18"/>
          <w:szCs w:val="18"/>
        </w:rPr>
        <w:t>年</w:t>
      </w:r>
      <w:r>
        <w:rPr>
          <w:rFonts w:ascii="ˎ̥" w:hAnsi="ˎ̥"/>
          <w:sz w:val="18"/>
          <w:szCs w:val="18"/>
        </w:rPr>
        <w:t>12</w:t>
      </w:r>
      <w:r>
        <w:rPr>
          <w:rFonts w:ascii="ˎ̥" w:hAnsi="ˎ̥"/>
          <w:sz w:val="18"/>
          <w:szCs w:val="18"/>
        </w:rPr>
        <w:t>月</w:t>
      </w:r>
    </w:p>
    <w:sectPr w:rsidR="006764BE" w:rsidSect="00676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80D"/>
    <w:rsid w:val="006764BE"/>
    <w:rsid w:val="0072380D"/>
    <w:rsid w:val="00F7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72380D"/>
    <w:pPr>
      <w:snapToGrid w:val="0"/>
      <w:ind w:firstLineChars="200" w:firstLine="480"/>
    </w:pPr>
    <w:rPr>
      <w:rFonts w:ascii="Times New Roman" w:eastAsia="宋体" w:hAnsi="Times New Roman" w:cs="Times New Roman"/>
      <w:position w:val="-36"/>
      <w:sz w:val="24"/>
      <w:szCs w:val="24"/>
    </w:rPr>
  </w:style>
  <w:style w:type="character" w:customStyle="1" w:styleId="Char">
    <w:name w:val="正文文本缩进 Char"/>
    <w:basedOn w:val="a0"/>
    <w:link w:val="a3"/>
    <w:semiHidden/>
    <w:rsid w:val="0072380D"/>
    <w:rPr>
      <w:rFonts w:ascii="Times New Roman" w:eastAsia="宋体" w:hAnsi="Times New Roman" w:cs="Times New Roman"/>
      <w:position w:val="-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1096</Characters>
  <Application>Microsoft Office Word</Application>
  <DocSecurity>0</DocSecurity>
  <Lines>9</Lines>
  <Paragraphs>2</Paragraphs>
  <ScaleCrop>false</ScaleCrop>
  <Company>China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2017-12-14T05:24:00Z</dcterms:created>
  <dcterms:modified xsi:type="dcterms:W3CDTF">2017-12-14T05:41:00Z</dcterms:modified>
</cp:coreProperties>
</file>