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D51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E54C5E" w:themeColor="accent6"/>
          <w:kern w:val="0"/>
          <w:sz w:val="36"/>
          <w:szCs w:val="36"/>
          <w:lang w:val="en-US" w:eastAsia="zh-CN"/>
          <w14:textFill>
            <w14:solidFill>
              <w14:schemeClr w14:val="accent6"/>
            </w14:solidFill>
          </w14:textFill>
        </w:rPr>
      </w:pPr>
    </w:p>
    <w:p w14:paraId="32471F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E54C5E" w:themeColor="accent6"/>
          <w:kern w:val="0"/>
          <w:sz w:val="36"/>
          <w:szCs w:val="36"/>
          <w:lang w:val="en-US" w:eastAsia="zh-CN"/>
          <w14:textFill>
            <w14:solidFill>
              <w14:schemeClr w14:val="accent6"/>
            </w14:solidFill>
          </w14:textFill>
        </w:rPr>
        <w:t>个人学分，你还缺几分呢？</w:t>
      </w:r>
    </w:p>
    <w:p w14:paraId="5586B5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341319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1.登录上海市教师教育管理平台（网址：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"https://jsgl.shec.edu.cn),首页面会弹出" </w:instrTex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https://jsgl.shec.edu.cn)。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 w14:paraId="340DD8F6"/>
    <w:p w14:paraId="7B7CE5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2.查看个人学分</w:t>
      </w:r>
    </w:p>
    <w:p w14:paraId="3371EE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（1）以下图为例，该教师需要修4分，已获得3分，只需要再修1分。</w:t>
      </w:r>
    </w:p>
    <w:p w14:paraId="2381FD1A">
      <w:r>
        <w:drawing>
          <wp:inline distT="0" distB="0" distL="114300" distR="114300">
            <wp:extent cx="3555365" cy="2491105"/>
            <wp:effectExtent l="0" t="0" r="1079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5365" cy="249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E5239"/>
    <w:p w14:paraId="374696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（2）点击“个人学习计划”，该教师缺少的是2024学年研修</w:t>
      </w:r>
    </w:p>
    <w:p w14:paraId="4E2699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drawing>
          <wp:inline distT="0" distB="0" distL="114300" distR="114300">
            <wp:extent cx="5273040" cy="83185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4BB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 w14:paraId="45896E65">
      <w:pPr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6118860" cy="1534160"/>
            <wp:effectExtent l="0" t="0" r="762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F0FC7"/>
    <w:rsid w:val="5734276A"/>
    <w:rsid w:val="738F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126</Characters>
  <Lines>0</Lines>
  <Paragraphs>0</Paragraphs>
  <TotalTime>5</TotalTime>
  <ScaleCrop>false</ScaleCrop>
  <LinksUpToDate>false</LinksUpToDate>
  <CharactersWithSpaces>126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2025-05-12T04:39:00Z</dcterms:created>
  <dc:creator>陆陆</dc:creator>
  <cp:lastModifiedBy>陆陆</cp:lastModifiedBy>
  <dcterms:modified xsi:type="dcterms:W3CDTF">2025-05-12T04:48:49Z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1A1784D66BAE4659894E5BD55491C5EE_11</vt:lpwstr>
  </property>
  <property fmtid="{D5CDD505-2E9C-101B-9397-08002B2CF9AE}" pid="4" name="KSOTemplateDocerSaveRecord">
    <vt:lpwstr>eyJoZGlkIjoiM2I5OWQzOTMwMTdhNWEwOGJmY2VhNWMyZjcxZGJhOGMiLCJ1c2VySWQiOiI0NTMzMjA2MTQifQ==</vt:lpwstr>
  </property>
</Properties>
</file>